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0B" w:rsidRDefault="00311895" w:rsidP="00311895">
      <w:pPr>
        <w:spacing w:after="12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95" w:rsidRDefault="00311895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11895" w:rsidRDefault="00311895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D80C0B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49598B" w:rsidRPr="0049598B" w:rsidRDefault="0049598B" w:rsidP="00495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ПМ.01 </w:t>
      </w:r>
      <w:r w:rsidRPr="0049598B">
        <w:rPr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 В.Г.</w:t>
      </w:r>
      <w:proofErr w:type="gram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мастер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производственного обучения</w:t>
      </w: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0C0B" w:rsidRPr="00D80C0B" w:rsidRDefault="00D80C0B" w:rsidP="00D8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6764" w:rsidRPr="00B3269D" w:rsidRDefault="00DF6764" w:rsidP="00DF67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B3269D">
        <w:rPr>
          <w:b/>
          <w:bCs/>
          <w:sz w:val="26"/>
          <w:szCs w:val="26"/>
        </w:rPr>
        <w:t xml:space="preserve">СОДЕРЖАНИЕ </w:t>
      </w:r>
    </w:p>
    <w:p w:rsidR="00DF6764" w:rsidRPr="00B3269D" w:rsidRDefault="00DF6764" w:rsidP="00DF67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DF6764" w:rsidRPr="003D77CB" w:rsidTr="00D32AB0">
        <w:trPr>
          <w:trHeight w:val="931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720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3D77CB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 w:rsidR="003D77CB" w:rsidRPr="00D80C0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</w:t>
            </w:r>
            <w:r w:rsidR="003D77CB"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 СОДЕРЖАНИЕ </w:t>
            </w:r>
            <w:r w:rsidRPr="003D77CB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594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692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5BD9" w:rsidRPr="00D80C0B" w:rsidRDefault="00B65BD9" w:rsidP="00D80C0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:rsidR="00042F19" w:rsidRPr="00D80C0B" w:rsidRDefault="00042F19" w:rsidP="00400F6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80C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17DCE" w:rsidRPr="00D80C0B" w:rsidRDefault="00217DCE" w:rsidP="00D80C0B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00F6E" w:rsidRPr="00400F6E">
        <w:rPr>
          <w:rFonts w:ascii="Arial" w:hAnsi="Arial" w:cs="Arial"/>
          <w:sz w:val="25"/>
          <w:szCs w:val="25"/>
        </w:rPr>
        <w:t xml:space="preserve"> </w:t>
      </w:r>
      <w:r w:rsidR="00400F6E" w:rsidRPr="00400F6E">
        <w:rPr>
          <w:rStyle w:val="markedcontent"/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</w:t>
      </w:r>
      <w:r w:rsidR="00400F6E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400F6E" w:rsidRPr="00400F6E">
        <w:rPr>
          <w:rStyle w:val="markedcontent"/>
          <w:rFonts w:ascii="Times New Roman" w:hAnsi="Times New Roman" w:cs="Times New Roman"/>
          <w:sz w:val="26"/>
          <w:szCs w:val="26"/>
        </w:rPr>
        <w:t>станков и другого электрооборудования промышленных организаций.</w:t>
      </w:r>
    </w:p>
    <w:p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8051"/>
      </w:tblGrid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</w:t>
            </w: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поставленных целей; демонстрирующий профессиональную жизнестойкость.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F6E" w:rsidRDefault="00400F6E" w:rsidP="00400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042F19" w:rsidRPr="00D80C0B" w:rsidRDefault="00042F19" w:rsidP="00D80C0B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B65BD9" w:rsidRPr="00D80C0B" w:rsidRDefault="00B65BD9" w:rsidP="00400F6E">
      <w:pPr>
        <w:spacing w:after="0" w:line="240" w:lineRule="auto"/>
        <w:ind w:left="-142" w:right="140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 учебной практики: 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B65BD9" w:rsidRPr="00D80C0B" w:rsidRDefault="00B65BD9" w:rsidP="00400F6E">
      <w:pPr>
        <w:spacing w:after="0" w:line="240" w:lineRule="auto"/>
        <w:ind w:left="-142" w:right="140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Целью учебной практики является комплексное освоение обучающимися работ по</w:t>
      </w:r>
      <w:r w:rsidRPr="00D80C0B">
        <w:rPr>
          <w:rFonts w:ascii="Times New Roman" w:eastAsia="Arial Unicode MS" w:hAnsi="Times New Roman" w:cs="Times New Roman"/>
          <w:color w:val="000000"/>
          <w:spacing w:val="-5"/>
          <w:sz w:val="26"/>
          <w:szCs w:val="26"/>
          <w:lang w:eastAsia="ru-RU"/>
        </w:rPr>
        <w:t xml:space="preserve"> сборке, монтажу, регулировки и ремонта узлов и механизмов оборудования, агрегатов, машин, станков и другого электрооборудования промышленных организаций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 В ходе освоения программы учебной практики, обучающиеся должен иметь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80C0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:rsidR="00B65BD9" w:rsidRPr="00D80C0B" w:rsidRDefault="00B65BD9" w:rsidP="00400F6E">
      <w:pPr>
        <w:spacing w:after="20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B65BD9" w:rsidRPr="00D80C0B" w:rsidRDefault="00B65BD9" w:rsidP="00400F6E">
      <w:pPr>
        <w:tabs>
          <w:tab w:val="left" w:pos="720"/>
        </w:tabs>
        <w:spacing w:after="200" w:line="240" w:lineRule="auto"/>
        <w:ind w:left="-142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   Задачами учебной практики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технологических процессов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рамках профессионального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модуля ПМ.01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Сборка, монтаж, регулировка и ремонт узлов и механизмов оборудования, агрегатов, машин, станков и другого электрооборудования </w:t>
      </w:r>
      <w:r w:rsidR="00C644A8"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промышленных организаций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.</w:t>
      </w:r>
    </w:p>
    <w:p w:rsidR="00301747" w:rsidRPr="00D80C0B" w:rsidRDefault="00B65BD9" w:rsidP="00D80C0B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</w:p>
    <w:p w:rsidR="00B65BD9" w:rsidRPr="00D80C0B" w:rsidRDefault="00B65BD9" w:rsidP="00400F6E">
      <w:pPr>
        <w:tabs>
          <w:tab w:val="left" w:pos="720"/>
        </w:tabs>
        <w:spacing w:after="20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сборку, монтаж и регулировку электрооборудования промышленных предприятий;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ремонтировать электрооборудование промышленных предприятий в соответствии с технологическим процессом;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- применять безопасные приемы ремонта;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:rsidR="00B65BD9" w:rsidRPr="00D80C0B" w:rsidRDefault="00B65BD9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80C0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:rsidR="00217DCE" w:rsidRPr="00D80C0B" w:rsidRDefault="00217DCE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00F6E" w:rsidRDefault="00400F6E" w:rsidP="00400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FE4798" w:rsidRPr="00D80C0B">
        <w:rPr>
          <w:rFonts w:ascii="Times New Roman" w:eastAsia="Calibri" w:hAnsi="Times New Roman" w:cs="Times New Roman"/>
          <w:sz w:val="26"/>
          <w:szCs w:val="26"/>
        </w:rPr>
        <w:t xml:space="preserve"> учебную практику отводится 216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часов.  </w:t>
      </w:r>
    </w:p>
    <w:p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601"/>
        <w:gridCol w:w="1815"/>
        <w:gridCol w:w="1587"/>
      </w:tblGrid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часов </w:t>
            </w:r>
          </w:p>
        </w:tc>
        <w:tc>
          <w:tcPr>
            <w:tcW w:w="1815" w:type="dxa"/>
          </w:tcPr>
          <w:p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</w:t>
            </w:r>
            <w:r w:rsidR="000F0579" w:rsidRPr="00D80C0B">
              <w:rPr>
                <w:rFonts w:eastAsia="Calibri"/>
                <w:sz w:val="26"/>
                <w:szCs w:val="26"/>
              </w:rPr>
              <w:t>час</w:t>
            </w:r>
            <w:r w:rsidRPr="00D80C0B">
              <w:rPr>
                <w:rFonts w:eastAsia="Calibri"/>
                <w:sz w:val="26"/>
                <w:szCs w:val="26"/>
              </w:rPr>
              <w:t>ов</w:t>
            </w: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B65BD9" w:rsidRPr="00D80C0B" w:rsidRDefault="00B65BD9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380" w:rsidRPr="00D80C0B" w:rsidRDefault="00042F1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216 часов.</w:t>
      </w: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0579" w:rsidRPr="00D80C0B" w:rsidRDefault="000F057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F0579" w:rsidRPr="00D80C0B" w:rsidSect="00D80C0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F0579" w:rsidRPr="00D80C0B" w:rsidRDefault="003D77CB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0F0579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0F0579" w:rsidRPr="00D80C0B" w:rsidRDefault="000F0579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УП.01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360 часов.</w:t>
      </w:r>
    </w:p>
    <w:p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F0579" w:rsidRPr="00D80C0B" w:rsidTr="00C644A8">
        <w:tc>
          <w:tcPr>
            <w:tcW w:w="3168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F0579" w:rsidRPr="00D80C0B" w:rsidTr="00C644A8">
        <w:tc>
          <w:tcPr>
            <w:tcW w:w="3168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3E0EA5" w:rsidRPr="00D80C0B" w:rsidTr="00C644A8">
        <w:tc>
          <w:tcPr>
            <w:tcW w:w="3168" w:type="dxa"/>
            <w:vMerge w:val="restart"/>
          </w:tcPr>
          <w:p w:rsidR="003E0EA5" w:rsidRPr="00D80C0B" w:rsidRDefault="003E0EA5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1. Слесарно-сборочные работы</w:t>
            </w:r>
          </w:p>
        </w:tc>
        <w:tc>
          <w:tcPr>
            <w:tcW w:w="8847" w:type="dxa"/>
          </w:tcPr>
          <w:p w:rsidR="003E0EA5" w:rsidRPr="00D80C0B" w:rsidRDefault="003E0EA5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Организация рабочего места при выполнении слесарно-сборочных работ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-Оборудование слесарной мастерской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слесарной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EA5" w:rsidRPr="00D80C0B" w:rsidRDefault="00AB5653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Разметка плоскостная. Рубка, правка, гибка металла: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нанесение рисок, окружностей;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рубка металла;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правка листовой стали;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гибка полосовой стали.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Резка металла. Разрезание полосовой стали;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работа с чертежами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разрезание полосовой стали слесарным инструментом.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опиливание открытых и закрытых поверхностей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Опиливание металла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открытых и закрытых поверхностей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замеры мерительным инструментом деталей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проверка качества изготовления деталей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Сверление отвести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чертежом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-разметка и </w:t>
            </w:r>
            <w:proofErr w:type="spellStart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кернение</w:t>
            </w:r>
            <w:proofErr w:type="spellEnd"/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-сверление по разметки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-сверление по шаблону.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proofErr w:type="spellStart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Зенкование</w:t>
            </w:r>
            <w:proofErr w:type="spellEnd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развертывание.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-подбор зенковок по размеру;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-развертывание сквозных отверстий.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внешней резьбы.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внешней резьбы;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Проверка качества нарезанной резьбы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внутренней резьбы.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внутренней резьбы;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Клепка.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 выбор инструмента и приспособлений                       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 -подготовка заготовок клепки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клепка закладной и замыкающей клепкой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-контроль качества клепки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Склеивание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склеиваемых поверхностей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Склеивание различными видами клеев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проверка качества склеивания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Винтовые соединения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деталей к сборке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 Сборка винтовых соединений с элементами </w:t>
            </w:r>
            <w:proofErr w:type="spellStart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стопорения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Комплексные работы  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Монтаж осветительной установки (</w:t>
            </w:r>
            <w:proofErr w:type="gramStart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светильник,  разъемы.,</w:t>
            </w:r>
            <w:proofErr w:type="gramEnd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выключатель)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4D96" w:rsidRPr="00D80C0B" w:rsidTr="00C644A8">
        <w:tc>
          <w:tcPr>
            <w:tcW w:w="12015" w:type="dxa"/>
            <w:gridSpan w:val="2"/>
          </w:tcPr>
          <w:p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D96" w:rsidRPr="00D80C0B" w:rsidRDefault="00234D9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234D96" w:rsidRPr="00D80C0B" w:rsidTr="00C644A8">
        <w:tc>
          <w:tcPr>
            <w:tcW w:w="12015" w:type="dxa"/>
            <w:gridSpan w:val="2"/>
          </w:tcPr>
          <w:p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D96" w:rsidRPr="00D80C0B" w:rsidRDefault="00234D96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7CBD" w:rsidRPr="00D80C0B" w:rsidTr="00C644A8">
        <w:tc>
          <w:tcPr>
            <w:tcW w:w="3168" w:type="dxa"/>
            <w:vMerge w:val="restart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 Электромонтажные работы</w:t>
            </w: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винтовое соединение проводов;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укладка провода в кабель-канал (в условную </w:t>
            </w:r>
            <w:proofErr w:type="spellStart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штробу</w:t>
            </w:r>
            <w:proofErr w:type="spellEnd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);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соединительных колодок;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-разделка выводов проводов и кабелей;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-установка гофрированных ПВХ труб </w:t>
            </w:r>
            <w:proofErr w:type="gramStart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 клипсы</w:t>
            </w:r>
            <w:proofErr w:type="gramEnd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хомуты;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:rsidR="00137CBD" w:rsidRPr="00D80C0B" w:rsidRDefault="00137CBD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Соединение выводов кабеля в </w:t>
            </w:r>
            <w:proofErr w:type="gramStart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распределительных  коробках</w:t>
            </w:r>
            <w:proofErr w:type="gramEnd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A2CDD" w:rsidRPr="00D80C0B" w:rsidTr="00C644A8">
        <w:tc>
          <w:tcPr>
            <w:tcW w:w="12015" w:type="dxa"/>
            <w:gridSpan w:val="2"/>
          </w:tcPr>
          <w:p w:rsidR="001A2CDD" w:rsidRPr="00D80C0B" w:rsidRDefault="001A2CDD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CDD" w:rsidRPr="00D80C0B" w:rsidRDefault="001A2CD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A2CDD" w:rsidRPr="00D80C0B" w:rsidTr="00C644A8">
        <w:tc>
          <w:tcPr>
            <w:tcW w:w="12015" w:type="dxa"/>
            <w:gridSpan w:val="2"/>
          </w:tcPr>
          <w:p w:rsidR="001A2CDD" w:rsidRPr="00D80C0B" w:rsidRDefault="001A2CDD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Итого за 1 </w:t>
            </w:r>
            <w:proofErr w:type="gramStart"/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курс:</w:t>
            </w: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  <w:proofErr w:type="gramEnd"/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144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CDD" w:rsidRPr="00D80C0B" w:rsidRDefault="001A2CDD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12015" w:type="dxa"/>
            <w:gridSpan w:val="2"/>
          </w:tcPr>
          <w:p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семетр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12015" w:type="dxa"/>
            <w:gridSpan w:val="2"/>
          </w:tcPr>
          <w:p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УП 01.02   Организация работ по сборке, </w:t>
            </w:r>
            <w:proofErr w:type="gramStart"/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монтажу  и</w:t>
            </w:r>
            <w:proofErr w:type="gramEnd"/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ремонту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электрооборудования промышленных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3168" w:type="dxa"/>
            <w:vMerge w:val="restart"/>
          </w:tcPr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1.1. Монтаж и ремонт осветительных установок</w:t>
            </w:r>
          </w:p>
        </w:tc>
        <w:tc>
          <w:tcPr>
            <w:tcW w:w="8847" w:type="dxa"/>
          </w:tcPr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</w:tcPr>
          <w:p w:rsidR="00131036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винтовое соединение проводов;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укладка провода в кабель-канал (в условную </w:t>
            </w:r>
            <w:proofErr w:type="spellStart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штробу</w:t>
            </w:r>
            <w:proofErr w:type="spellEnd"/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);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соединительных колодок;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-разделка выводов проводов и кабелей;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-установка гофрированных ПВХ труб </w:t>
            </w:r>
            <w:proofErr w:type="gramStart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 клипсы</w:t>
            </w:r>
            <w:proofErr w:type="gramEnd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хомуты;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:rsidR="00C644A8" w:rsidRPr="00D80C0B" w:rsidRDefault="00C644A8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Соединение выводов кабеля в </w:t>
            </w:r>
            <w:proofErr w:type="gramStart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распределительных  коробках</w:t>
            </w:r>
            <w:proofErr w:type="gramEnd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12015" w:type="dxa"/>
            <w:gridSpan w:val="2"/>
          </w:tcPr>
          <w:p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C644A8" w:rsidRPr="00D80C0B" w:rsidTr="00C644A8">
        <w:tc>
          <w:tcPr>
            <w:tcW w:w="12015" w:type="dxa"/>
            <w:gridSpan w:val="2"/>
          </w:tcPr>
          <w:p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 семестр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4733C" w:rsidRPr="00D80C0B" w:rsidTr="00C644A8">
        <w:tc>
          <w:tcPr>
            <w:tcW w:w="3168" w:type="dxa"/>
            <w:vMerge w:val="restart"/>
          </w:tcPr>
          <w:p w:rsidR="00E4733C" w:rsidRPr="00D80C0B" w:rsidRDefault="00E4733C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1.3 Монтаж и ремонт элементов системы автоматики</w:t>
            </w: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и монтаж электромагнитных реле.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разборка реле;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проверка и регулировка механической части;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измерение сопротивления обмотки;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проверка тока срабатывания на стенде. 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монтаж на стенде.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:rsidTr="00C644A8">
        <w:tc>
          <w:tcPr>
            <w:tcW w:w="3168" w:type="dxa"/>
            <w:vMerge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схем токовой защиты устройств электроустановок.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схемы включения токовой защиты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-сборка схемы токовой защиты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-проверка собранной схемы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E4733C" w:rsidRPr="00D80C0B" w:rsidTr="00C644A8">
        <w:tc>
          <w:tcPr>
            <w:tcW w:w="3168" w:type="dxa"/>
            <w:vMerge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6769C"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Ремонт схем токовой защиты электроустановок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-определить исправность электрического монтажа;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надежности крепления элементов схемы;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затяжек всех винтовых соединений и качества паек;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-определить неисправности функциональных узлов схемы 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:rsidTr="00217DCE">
        <w:tc>
          <w:tcPr>
            <w:tcW w:w="12015" w:type="dxa"/>
            <w:gridSpan w:val="2"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FF6692" w:rsidRPr="00D80C0B" w:rsidTr="00217DCE">
        <w:tc>
          <w:tcPr>
            <w:tcW w:w="3168" w:type="dxa"/>
            <w:vMerge w:val="restart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</w:t>
            </w:r>
            <w:proofErr w:type="gramStart"/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1.4  Ремонт</w:t>
            </w:r>
            <w:proofErr w:type="gramEnd"/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оборудования распределительных устройств.</w:t>
            </w: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Монтаж шинных конструкций, изоляторов, вставок РУ.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-составление схем РУ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болтовых соединений;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прочности крепления;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-осмотр корпуса.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217DCE">
        <w:tc>
          <w:tcPr>
            <w:tcW w:w="3168" w:type="dxa"/>
            <w:vMerge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осмотр шин шинных конструкций, изоляторов, вставок РУ.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вставок;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-ремонт плавких вставок;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FF6692">
        <w:trPr>
          <w:trHeight w:val="1992"/>
        </w:trPr>
        <w:tc>
          <w:tcPr>
            <w:tcW w:w="3168" w:type="dxa"/>
            <w:vMerge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ремонт разъединителей, выключателей нагрузки.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отсутствия перекоса ножей;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состояния подвижных контактов.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У.З.О;</w:t>
            </w:r>
          </w:p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замена выключателей нагрузки.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217DCE">
        <w:tc>
          <w:tcPr>
            <w:tcW w:w="3168" w:type="dxa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Монтаж приборов учета электроэнергии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                                                                                              </w:t>
            </w:r>
          </w:p>
          <w:p w:rsidR="00FF6692" w:rsidRPr="00D80C0B" w:rsidRDefault="00FF6692" w:rsidP="00D80C0B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составление </w:t>
            </w:r>
            <w:r w:rsidR="002A4737"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схем подключения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приборов учета электроэнергии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(одно фазовый, тех фазовый)</w:t>
            </w:r>
          </w:p>
          <w:p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проверка состояния механических креплений трансформаторов тока;</w:t>
            </w:r>
          </w:p>
          <w:p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осмотр электрического монтажа;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проверка и замена элементов монтажа схем включения приборов </w:t>
            </w:r>
            <w:proofErr w:type="gramStart"/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учета  электроэнергии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F6692" w:rsidRPr="00D80C0B" w:rsidTr="00217DCE">
        <w:tc>
          <w:tcPr>
            <w:tcW w:w="12015" w:type="dxa"/>
            <w:gridSpan w:val="2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F24E7E" w:rsidRPr="00D80C0B" w:rsidTr="004343AB">
        <w:trPr>
          <w:trHeight w:val="689"/>
        </w:trPr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1.5 Монтаж и ремонт силовых трансформаторов</w:t>
            </w: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виды повреждений и ремонт трансформаторов.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-осмотр трансформатора на механические повреждения; 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-измерение сопротивления обмоток;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F24E7E">
        <w:trPr>
          <w:trHeight w:val="1681"/>
        </w:trPr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Основные виды повреждений и ремонт трансформаторов.</w:t>
            </w:r>
          </w:p>
          <w:p w:rsidR="00F24E7E" w:rsidRPr="00D80C0B" w:rsidRDefault="00F24E7E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проверка качества режимов работы (холостой, номинальный, короткого замыкания)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составление ведомости дефектов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217DCE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proofErr w:type="spellStart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магнитопровода</w:t>
            </w:r>
            <w:proofErr w:type="spellEnd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и обмоток.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-осмотр </w:t>
            </w:r>
            <w:proofErr w:type="spellStart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магнитопровода</w:t>
            </w:r>
            <w:proofErr w:type="spellEnd"/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-осмотр состояния изоляции и ремонт;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-измерение сопротивления изоляции обмоток;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отсутствия обрывов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217DCE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Ремонт вводов и переключателей.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вводов;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армирование вводов;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устранение повреждения пружины переключателя;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очистка переключателя, закрепление и подтягивание контактов;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131036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Сборка трансформатора.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-сборка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магнитопровода</w:t>
            </w:r>
            <w:proofErr w:type="spellEnd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-насадка обмоток: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-соединение обмоток;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43AB" w:rsidRPr="00D80C0B" w:rsidTr="00217DCE">
        <w:tc>
          <w:tcPr>
            <w:tcW w:w="12015" w:type="dxa"/>
            <w:gridSpan w:val="2"/>
          </w:tcPr>
          <w:p w:rsidR="004343AB" w:rsidRPr="00D80C0B" w:rsidRDefault="004343AB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4343AB" w:rsidRPr="00D80C0B" w:rsidTr="00217DCE">
        <w:tc>
          <w:tcPr>
            <w:tcW w:w="12015" w:type="dxa"/>
            <w:gridSpan w:val="2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 курс:</w:t>
            </w:r>
          </w:p>
        </w:tc>
        <w:tc>
          <w:tcPr>
            <w:tcW w:w="3119" w:type="dxa"/>
            <w:vAlign w:val="center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F24E7E" w:rsidRPr="00D80C0B" w:rsidTr="001018D3">
        <w:trPr>
          <w:trHeight w:val="60"/>
        </w:trPr>
        <w:tc>
          <w:tcPr>
            <w:tcW w:w="12015" w:type="dxa"/>
            <w:gridSpan w:val="2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1.6 Монтаж и ремонт электрических машин постоянного и переменного тока</w:t>
            </w: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</w:t>
            </w:r>
            <w:proofErr w:type="spellStart"/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дефектация</w:t>
            </w:r>
            <w:proofErr w:type="spellEnd"/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подготовка электрических машин к ремонту.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</w:t>
            </w:r>
            <w:proofErr w:type="spellStart"/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дефектация</w:t>
            </w:r>
            <w:proofErr w:type="spellEnd"/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и подготовка электрических машин к ремонту.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определение нарушений контактов между стержнями и короткозамкнутыми кольцами.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 w:val="restart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 w:val="restart"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Ремонт синхронного двигателя</w:t>
            </w:r>
          </w:p>
          <w:p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двигателя постоянного тока.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коррозия  коллектора</w:t>
            </w:r>
            <w:proofErr w:type="gramEnd"/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двигателя постоянного тока.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gramStart"/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коррозия  коллектора</w:t>
            </w:r>
            <w:proofErr w:type="gramEnd"/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1018D3" w:rsidRPr="00D80C0B" w:rsidTr="00217DCE">
        <w:tc>
          <w:tcPr>
            <w:tcW w:w="12015" w:type="dxa"/>
            <w:gridSpan w:val="2"/>
          </w:tcPr>
          <w:p w:rsidR="001018D3" w:rsidRPr="00D80C0B" w:rsidRDefault="001018D3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018D3" w:rsidRPr="00D80C0B" w:rsidTr="00217DCE">
        <w:tc>
          <w:tcPr>
            <w:tcW w:w="12015" w:type="dxa"/>
            <w:gridSpan w:val="2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3 курс:</w:t>
            </w:r>
          </w:p>
        </w:tc>
        <w:tc>
          <w:tcPr>
            <w:tcW w:w="3119" w:type="dxa"/>
            <w:vAlign w:val="center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 часа</w:t>
            </w:r>
          </w:p>
        </w:tc>
      </w:tr>
      <w:tr w:rsidR="000E6276" w:rsidRPr="00D80C0B" w:rsidTr="00217DCE"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360 часов</w:t>
            </w:r>
          </w:p>
        </w:tc>
      </w:tr>
    </w:tbl>
    <w:p w:rsidR="000F0579" w:rsidRPr="00D80C0B" w:rsidRDefault="000F057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C0218" w:rsidRPr="00D80C0B" w:rsidSect="00D80C0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C0218" w:rsidRPr="00D80C0B" w:rsidRDefault="003D77CB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 условия РЕАЛИЗАЦИИ </w:t>
      </w: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:rsidR="00FC0218" w:rsidRPr="00D80C0B" w:rsidRDefault="003D77C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</w:t>
      </w:r>
      <w:r w:rsidR="001044D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монтажная)</w:t>
      </w:r>
      <w:r w:rsidR="001044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</w:t>
      </w:r>
      <w:proofErr w:type="gramStart"/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</w:t>
      </w:r>
      <w:proofErr w:type="gramEnd"/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-механической мастерской: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15. Мультимедийный проектор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Инструкционные карты.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</w:t>
      </w:r>
      <w:proofErr w:type="spell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мультиметр</w:t>
      </w:r>
      <w:proofErr w:type="spell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осциллограф, вольтметр, мини вольтметр, блоки питания и т.д.)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D80C0B">
        <w:rPr>
          <w:rFonts w:ascii="Times New Roman" w:hAnsi="Times New Roman" w:cs="Times New Roman"/>
          <w:sz w:val="26"/>
          <w:szCs w:val="26"/>
        </w:rPr>
        <w:t>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7.Аккумуляторная дрель-</w:t>
      </w:r>
      <w:proofErr w:type="spellStart"/>
      <w:r w:rsidRPr="00D80C0B">
        <w:rPr>
          <w:rFonts w:ascii="Times New Roman" w:hAnsi="Times New Roman" w:cs="Times New Roman"/>
          <w:sz w:val="26"/>
          <w:szCs w:val="26"/>
        </w:rPr>
        <w:t>шуруповерт</w:t>
      </w:r>
      <w:proofErr w:type="spellEnd"/>
      <w:r w:rsidRPr="00D80C0B">
        <w:rPr>
          <w:rFonts w:ascii="Times New Roman" w:hAnsi="Times New Roman" w:cs="Times New Roman"/>
          <w:sz w:val="26"/>
          <w:szCs w:val="26"/>
        </w:rPr>
        <w:t xml:space="preserve"> -1шт.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</w:t>
      </w:r>
      <w:proofErr w:type="gram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4826  -</w:t>
      </w:r>
      <w:proofErr w:type="gram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</w:t>
      </w:r>
      <w:proofErr w:type="gram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Электроустановка  освещения</w:t>
      </w:r>
      <w:proofErr w:type="gram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управлением с 2 точек» – 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</w:t>
      </w:r>
      <w:proofErr w:type="gram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Электроснабжение производственного помещения» – 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 «</w:t>
      </w:r>
      <w:proofErr w:type="gramEnd"/>
      <w:r w:rsidRPr="00D80C0B">
        <w:rPr>
          <w:rFonts w:ascii="Times New Roman" w:hAnsi="Times New Roman" w:cs="Times New Roman"/>
          <w:sz w:val="26"/>
          <w:szCs w:val="26"/>
        </w:rPr>
        <w:t>Дистанционное управление электроустановкой»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D80C0B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D80C0B">
        <w:rPr>
          <w:rFonts w:ascii="Times New Roman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D80C0B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21.Принтер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0C0B" w:rsidRPr="00D80C0B" w:rsidRDefault="001044DC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D80C0B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и доп.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и доп.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и доп.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ИНФРА-М,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и доп.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ИНФРА-М, 2017.</w:t>
      </w: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 xml:space="preserve">Выбор и наладка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пособие / В.К. Варварин. — 3-е изд.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ФОРУМ 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М.:ИД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ФОРУМ, НИЦ ИНФРА-М,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1044DC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1044DC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C0218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77CB" w:rsidRPr="00D80C0B" w:rsidRDefault="003D77C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3D77C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</w:t>
      </w:r>
      <w:r w:rsid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                  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о</w:t>
      </w:r>
      <w:r w:rsidR="00CA74B7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своения </w:t>
      </w:r>
      <w:proofErr w:type="gramStart"/>
      <w:r w:rsidR="00CA74B7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учебной 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  <w:proofErr w:type="gramEnd"/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FC0218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</w:t>
            </w:r>
            <w:proofErr w:type="spellStart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гибку</w:t>
            </w:r>
            <w:proofErr w:type="spell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резку) ручным инструментом и на </w:t>
            </w:r>
            <w:r w:rsidR="003115C6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механизированном оборудовании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лужение и пайку с применением припоев;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ПК1.2. Изготовлять приспособления для сборки и ремонта.</w:t>
            </w:r>
          </w:p>
          <w:p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подбирать аппараты и материалы, применяемые для сборки схем;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производить монтаж и ремонт несложных </w:t>
            </w:r>
            <w:proofErr w:type="gramStart"/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схем  освещения</w:t>
            </w:r>
            <w:proofErr w:type="gramEnd"/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разборка и проведение среднего ремонта электрических машин напряжениям до 1 </w:t>
            </w:r>
            <w:proofErr w:type="spellStart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кВ</w:t>
            </w:r>
            <w:proofErr w:type="spell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</w:t>
            </w:r>
            <w:proofErr w:type="spellStart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кВ</w:t>
            </w:r>
            <w:proofErr w:type="spell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:rsidR="00925654" w:rsidRPr="00D80C0B" w:rsidRDefault="00925654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</w:t>
            </w:r>
            <w:proofErr w:type="spellStart"/>
            <w:proofErr w:type="gramStart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тд</w:t>
            </w:r>
            <w:proofErr w:type="spell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.;</w:t>
            </w:r>
            <w:proofErr w:type="gram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</w:t>
            </w:r>
            <w:proofErr w:type="gramStart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,</w:t>
            </w:r>
            <w:proofErr w:type="gramEnd"/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электрических машин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115C6" w:rsidRPr="00D80C0B" w:rsidTr="00217DCE">
        <w:tc>
          <w:tcPr>
            <w:tcW w:w="1101" w:type="dxa"/>
          </w:tcPr>
          <w:p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115C6" w:rsidRPr="00D80C0B" w:rsidTr="00217DCE">
        <w:trPr>
          <w:trHeight w:val="1170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проявлять  устойчивый</w:t>
            </w:r>
            <w:proofErr w:type="gramEnd"/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интерес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</w:t>
            </w:r>
            <w:proofErr w:type="gramStart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  профессии</w:t>
            </w:r>
            <w:proofErr w:type="gramEnd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</w:p>
          <w:p w:rsidR="003115C6" w:rsidRPr="00D80C0B" w:rsidRDefault="003115C6" w:rsidP="00D80C0B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115C6" w:rsidRPr="00D80C0B" w:rsidTr="00217DCE">
        <w:trPr>
          <w:trHeight w:val="196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</w:t>
            </w:r>
            <w:proofErr w:type="gramStart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заданий  на</w:t>
            </w:r>
            <w:proofErr w:type="gramEnd"/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учебной и производственной практиках.</w:t>
            </w:r>
          </w:p>
        </w:tc>
      </w:tr>
      <w:tr w:rsidR="003115C6" w:rsidRPr="00D80C0B" w:rsidTr="00217DCE">
        <w:trPr>
          <w:trHeight w:val="2542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</w:t>
            </w:r>
            <w:proofErr w:type="gramStart"/>
            <w:r w:rsidRPr="00D80C0B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образовательных,   </w:t>
            </w:r>
            <w:proofErr w:type="gramEnd"/>
            <w:r w:rsidRPr="00D80C0B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              воспитательных мероприятиях в рамках профессии.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5C6" w:rsidRPr="00D80C0B" w:rsidTr="00217DCE">
        <w:trPr>
          <w:trHeight w:val="1260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115C6" w:rsidRPr="00D80C0B" w:rsidTr="00217DCE">
        <w:trPr>
          <w:trHeight w:val="243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 Использовать информационно-коммуникационные технологии в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пользоваться Интернетом, электронной почтой. Уметь использовать переносные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3115C6" w:rsidRPr="00D80C0B" w:rsidTr="00217DCE">
        <w:trPr>
          <w:trHeight w:val="97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115C6" w:rsidRPr="00D80C0B" w:rsidTr="00217DCE">
        <w:trPr>
          <w:trHeight w:val="67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3115C6" w:rsidRPr="00D80C0B" w:rsidRDefault="003115C6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5C6" w:rsidRPr="00D80C0B" w:rsidRDefault="003115C6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329"/>
      </w:tblGrid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D80C0B" w:rsidRDefault="00D80C0B"/>
    <w:sectPr w:rsidR="00D80C0B" w:rsidSect="00D80C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DC"/>
    <w:rsid w:val="00042F19"/>
    <w:rsid w:val="000E6276"/>
    <w:rsid w:val="000F0579"/>
    <w:rsid w:val="001018D3"/>
    <w:rsid w:val="001044DC"/>
    <w:rsid w:val="00131036"/>
    <w:rsid w:val="001335C9"/>
    <w:rsid w:val="00137CBD"/>
    <w:rsid w:val="00142380"/>
    <w:rsid w:val="001A2CDD"/>
    <w:rsid w:val="00215527"/>
    <w:rsid w:val="00217DCE"/>
    <w:rsid w:val="00234D96"/>
    <w:rsid w:val="00235012"/>
    <w:rsid w:val="002A4737"/>
    <w:rsid w:val="00301747"/>
    <w:rsid w:val="003115C6"/>
    <w:rsid w:val="00311895"/>
    <w:rsid w:val="0036769C"/>
    <w:rsid w:val="0039786E"/>
    <w:rsid w:val="003D77CB"/>
    <w:rsid w:val="003E0EA5"/>
    <w:rsid w:val="00400F6E"/>
    <w:rsid w:val="004343AB"/>
    <w:rsid w:val="0045313E"/>
    <w:rsid w:val="0049598B"/>
    <w:rsid w:val="007318DC"/>
    <w:rsid w:val="00842378"/>
    <w:rsid w:val="008B5A9B"/>
    <w:rsid w:val="008B6A87"/>
    <w:rsid w:val="008B7496"/>
    <w:rsid w:val="00925654"/>
    <w:rsid w:val="00AA63BC"/>
    <w:rsid w:val="00AB5653"/>
    <w:rsid w:val="00AD671E"/>
    <w:rsid w:val="00B65BD9"/>
    <w:rsid w:val="00BC43D5"/>
    <w:rsid w:val="00C025F3"/>
    <w:rsid w:val="00C644A8"/>
    <w:rsid w:val="00CA74B7"/>
    <w:rsid w:val="00CB122C"/>
    <w:rsid w:val="00CD594C"/>
    <w:rsid w:val="00D80C0B"/>
    <w:rsid w:val="00D9680B"/>
    <w:rsid w:val="00DA1E6F"/>
    <w:rsid w:val="00DC669A"/>
    <w:rsid w:val="00DF6764"/>
    <w:rsid w:val="00E4733C"/>
    <w:rsid w:val="00F24E7E"/>
    <w:rsid w:val="00F85F56"/>
    <w:rsid w:val="00FC0218"/>
    <w:rsid w:val="00FD7BAC"/>
    <w:rsid w:val="00FE4798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6D272-5A2C-46A2-8ED2-A5B2DCD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CDD"/>
  </w:style>
  <w:style w:type="paragraph" w:styleId="1">
    <w:name w:val="heading 1"/>
    <w:basedOn w:val="a"/>
    <w:next w:val="a"/>
    <w:link w:val="10"/>
    <w:qFormat/>
    <w:rsid w:val="00DF676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D9"/>
    <w:pPr>
      <w:ind w:left="720"/>
      <w:contextualSpacing/>
    </w:pPr>
  </w:style>
  <w:style w:type="table" w:styleId="a4">
    <w:name w:val="Table Grid"/>
    <w:basedOn w:val="a1"/>
    <w:rsid w:val="000F0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0F05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F0579"/>
  </w:style>
  <w:style w:type="table" w:customStyle="1" w:styleId="2">
    <w:name w:val="Сетка таблицы2"/>
    <w:basedOn w:val="a1"/>
    <w:uiPriority w:val="59"/>
    <w:rsid w:val="00D80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9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68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F6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00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4937</Words>
  <Characters>28142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ICL4</cp:lastModifiedBy>
  <cp:revision>3</cp:revision>
  <dcterms:created xsi:type="dcterms:W3CDTF">2022-05-27T09:59:00Z</dcterms:created>
  <dcterms:modified xsi:type="dcterms:W3CDTF">2022-10-17T07:55:00Z</dcterms:modified>
</cp:coreProperties>
</file>